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C0" w:rsidRPr="008B7A5C" w:rsidRDefault="001C40C0" w:rsidP="001C40C0">
      <w:pPr>
        <w:jc w:val="center"/>
        <w:rPr>
          <w:rFonts w:ascii="Sylfaen" w:hAnsi="Sylfaen"/>
          <w:lang w:val="de-DE"/>
        </w:rPr>
      </w:pPr>
      <w:r w:rsidRPr="008B7A5C">
        <w:rPr>
          <w:rFonts w:ascii="Sylfaen" w:hAnsi="Sylfaen"/>
          <w:b/>
          <w:i/>
          <w:sz w:val="28"/>
          <w:szCs w:val="28"/>
        </w:rPr>
        <w:t>Ց</w:t>
      </w:r>
      <w:r w:rsidRPr="008B7A5C">
        <w:rPr>
          <w:rFonts w:ascii="Sylfaen" w:hAnsi="Sylfaen"/>
          <w:b/>
          <w:i/>
          <w:sz w:val="28"/>
          <w:szCs w:val="28"/>
          <w:lang w:val="hy-AM"/>
        </w:rPr>
        <w:t>ուցակ</w:t>
      </w:r>
    </w:p>
    <w:p w:rsidR="001C40C0" w:rsidRPr="008B7A5C" w:rsidRDefault="001C40C0" w:rsidP="001C40C0">
      <w:pPr>
        <w:ind w:firstLine="284"/>
        <w:jc w:val="center"/>
        <w:rPr>
          <w:rFonts w:ascii="Sylfaen" w:hAnsi="Sylfaen"/>
          <w:lang w:val="de-DE"/>
        </w:rPr>
      </w:pPr>
    </w:p>
    <w:p w:rsidR="00DE3DB1" w:rsidRPr="005E7ABC" w:rsidRDefault="00DE3DB1" w:rsidP="00DE3DB1">
      <w:pPr>
        <w:jc w:val="right"/>
        <w:rPr>
          <w:rFonts w:ascii="Sylfaen" w:hAnsi="Sylfaen"/>
          <w:lang w:val="de-DE"/>
        </w:rPr>
      </w:pPr>
      <w:r>
        <w:rPr>
          <w:rFonts w:ascii="Sylfaen" w:hAnsi="Sylfaen"/>
          <w:bCs/>
          <w:lang w:val="hy-AM"/>
        </w:rPr>
        <w:t>Գեղանիստի համայնքապետ</w:t>
      </w:r>
      <w:r w:rsidRPr="00E51030">
        <w:rPr>
          <w:rFonts w:ascii="Sylfaen" w:hAnsi="Sylfaen"/>
          <w:bCs/>
          <w:lang w:val="hy-AM"/>
        </w:rPr>
        <w:t xml:space="preserve">ի </w:t>
      </w:r>
      <w:r w:rsidRPr="00F72B86">
        <w:rPr>
          <w:rFonts w:ascii="Sylfaen" w:hAnsi="Sylfaen" w:cs="Sylfaen"/>
          <w:lang w:val="de-DE"/>
        </w:rPr>
        <w:t>&lt;&lt;</w:t>
      </w:r>
      <w:r w:rsidRPr="00F72B86">
        <w:rPr>
          <w:rFonts w:ascii="Sylfaen" w:hAnsi="Sylfaen" w:cs="Sylfaen"/>
          <w:lang w:val="hy-AM"/>
        </w:rPr>
        <w:t>01</w:t>
      </w:r>
      <w:r w:rsidRPr="00F72B86">
        <w:rPr>
          <w:rFonts w:ascii="Sylfaen" w:hAnsi="Sylfaen" w:cs="Sylfaen"/>
          <w:lang w:val="de-DE"/>
        </w:rPr>
        <w:t>&gt;&gt;  &lt;&lt;</w:t>
      </w:r>
      <w:r w:rsidRPr="00F72B86">
        <w:rPr>
          <w:rFonts w:ascii="Sylfaen" w:hAnsi="Sylfaen" w:cs="Arial"/>
          <w:lang w:val="hy-AM"/>
        </w:rPr>
        <w:t xml:space="preserve"> դեկտեմբերի</w:t>
      </w:r>
      <w:r w:rsidRPr="00F72B86">
        <w:rPr>
          <w:rFonts w:ascii="Sylfaen" w:hAnsi="Sylfaen" w:cs="Sylfaen"/>
          <w:lang w:val="de-DE"/>
        </w:rPr>
        <w:t xml:space="preserve"> &gt;&gt; 201</w:t>
      </w:r>
      <w:r w:rsidRPr="00F72B86">
        <w:rPr>
          <w:rFonts w:ascii="Sylfaen" w:hAnsi="Sylfaen" w:cs="Sylfaen"/>
          <w:lang w:val="hy-AM"/>
        </w:rPr>
        <w:t>7</w:t>
      </w:r>
      <w:r w:rsidRPr="00F72B86">
        <w:rPr>
          <w:rFonts w:ascii="Sylfaen" w:hAnsi="Sylfaen" w:cs="Sylfaen"/>
          <w:lang w:val="de-DE"/>
        </w:rPr>
        <w:t xml:space="preserve">  թ</w:t>
      </w:r>
      <w:r w:rsidRPr="005E7ABC">
        <w:rPr>
          <w:rFonts w:ascii="Sylfaen" w:hAnsi="Sylfaen"/>
          <w:lang w:val="de-DE"/>
        </w:rPr>
        <w:t xml:space="preserve">. </w:t>
      </w:r>
      <w:proofErr w:type="gramStart"/>
      <w:r w:rsidRPr="005E7ABC">
        <w:rPr>
          <w:rFonts w:ascii="Sylfaen" w:hAnsi="Sylfaen"/>
        </w:rPr>
        <w:t>թիվ</w:t>
      </w:r>
      <w:proofErr w:type="gramEnd"/>
      <w:r w:rsidRPr="005E7ABC">
        <w:rPr>
          <w:rFonts w:ascii="Sylfaen" w:hAnsi="Sylfaen"/>
          <w:lang w:val="de-DE"/>
        </w:rPr>
        <w:t xml:space="preserve">   </w:t>
      </w:r>
      <w:r w:rsidRPr="00F72B86">
        <w:rPr>
          <w:rFonts w:ascii="Sylfaen" w:hAnsi="Sylfaen"/>
          <w:lang w:val="de-DE"/>
        </w:rPr>
        <w:t>___</w:t>
      </w:r>
      <w:r>
        <w:rPr>
          <w:rFonts w:ascii="Sylfaen" w:hAnsi="Sylfaen"/>
          <w:lang w:val="hy-AM"/>
        </w:rPr>
        <w:t xml:space="preserve">  </w:t>
      </w:r>
      <w:r w:rsidRPr="005E7ABC">
        <w:rPr>
          <w:rFonts w:ascii="Sylfaen" w:hAnsi="Sylfaen"/>
        </w:rPr>
        <w:t>հրամանով</w:t>
      </w:r>
    </w:p>
    <w:p w:rsidR="00DE3DB1" w:rsidRDefault="00DE3DB1" w:rsidP="00DE3DB1">
      <w:pPr>
        <w:rPr>
          <w:rFonts w:ascii="Sylfaen" w:hAnsi="Sylfaen"/>
          <w:bCs/>
          <w:lang w:val="hy-AM"/>
        </w:rPr>
      </w:pPr>
    </w:p>
    <w:p w:rsidR="001C40C0" w:rsidRPr="008B7A5C" w:rsidRDefault="00DE3DB1" w:rsidP="001C40C0">
      <w:pPr>
        <w:pStyle w:val="ListParagraph"/>
        <w:ind w:left="360"/>
        <w:jc w:val="center"/>
        <w:rPr>
          <w:rFonts w:ascii="Sylfaen" w:eastAsia="Times New Roman" w:hAnsi="Sylfaen"/>
          <w:b/>
          <w:sz w:val="24"/>
          <w:szCs w:val="24"/>
          <w:lang w:val="de-DE" w:eastAsia="ru-RU"/>
        </w:rPr>
      </w:pPr>
      <w:r>
        <w:rPr>
          <w:rFonts w:ascii="Sylfaen" w:eastAsia="Times New Roman" w:hAnsi="Sylfaen"/>
          <w:b/>
          <w:sz w:val="24"/>
          <w:szCs w:val="24"/>
          <w:lang w:val="hy-AM" w:eastAsia="ru-RU"/>
        </w:rPr>
        <w:t>/</w:t>
      </w:r>
      <w:r w:rsidR="004338DB">
        <w:rPr>
          <w:rFonts w:ascii="Sylfaen" w:eastAsia="Times New Roman" w:hAnsi="Sylfaen"/>
          <w:b/>
          <w:sz w:val="24"/>
          <w:szCs w:val="24"/>
          <w:lang w:val="hy-AM" w:eastAsia="ru-RU"/>
        </w:rPr>
        <w:t>մարդատար ավտո</w:t>
      </w:r>
      <w:r>
        <w:rPr>
          <w:rFonts w:ascii="Sylfaen" w:eastAsia="Times New Roman" w:hAnsi="Sylfaen"/>
          <w:b/>
          <w:sz w:val="24"/>
          <w:szCs w:val="24"/>
          <w:lang w:val="hy-AM" w:eastAsia="ru-RU"/>
        </w:rPr>
        <w:t>մեքենայի</w:t>
      </w:r>
      <w:r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/</w:t>
      </w:r>
      <w:r w:rsidR="001C40C0" w:rsidRPr="00DE3DB1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ապրանք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ի</w:t>
      </w:r>
      <w:r w:rsidR="001C40C0" w:rsidRPr="00DE3DB1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>
        <w:rPr>
          <w:rFonts w:ascii="Sylfaen" w:eastAsia="Times New Roman" w:hAnsi="Sylfaen"/>
          <w:b/>
          <w:sz w:val="24"/>
          <w:szCs w:val="24"/>
          <w:lang w:val="hy-AM" w:eastAsia="ru-RU"/>
        </w:rPr>
        <w:t>ձեռքբերման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համար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սահմանված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պատասխանատու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ստորաբաժանման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կողմից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գնահատող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հանձնաժողովի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կազմում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ընդգրկվելու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նպատակով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առաջադրված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անձանց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 xml:space="preserve"> (</w:t>
      </w:r>
      <w:r w:rsidR="001C40C0" w:rsidRPr="00DE3DB1">
        <w:rPr>
          <w:rFonts w:ascii="Sylfaen" w:eastAsia="Times New Roman" w:hAnsi="Sylfaen"/>
          <w:b/>
          <w:sz w:val="24"/>
          <w:szCs w:val="24"/>
          <w:lang w:val="hy-AM" w:eastAsia="ru-RU"/>
        </w:rPr>
        <w:t>թեկնածուների</w:t>
      </w:r>
      <w:r w:rsidR="001C40C0" w:rsidRPr="008B7A5C">
        <w:rPr>
          <w:rFonts w:ascii="Sylfaen" w:eastAsia="Times New Roman" w:hAnsi="Sylfaen"/>
          <w:b/>
          <w:sz w:val="24"/>
          <w:szCs w:val="24"/>
          <w:lang w:val="de-DE" w:eastAsia="ru-RU"/>
        </w:rPr>
        <w:t>)</w:t>
      </w:r>
    </w:p>
    <w:p w:rsidR="001C40C0" w:rsidRPr="008B7A5C" w:rsidRDefault="001C40C0" w:rsidP="001C40C0">
      <w:pPr>
        <w:spacing w:line="360" w:lineRule="auto"/>
        <w:ind w:firstLine="284"/>
        <w:jc w:val="both"/>
        <w:rPr>
          <w:rFonts w:ascii="Sylfaen" w:hAnsi="Sylfaen"/>
          <w:i/>
          <w:lang w:val="de-DE"/>
        </w:rPr>
      </w:pPr>
    </w:p>
    <w:p w:rsidR="001C40C0" w:rsidRPr="008B7A5C" w:rsidRDefault="001C40C0" w:rsidP="001C40C0">
      <w:pPr>
        <w:spacing w:line="480" w:lineRule="auto"/>
        <w:jc w:val="both"/>
        <w:rPr>
          <w:rFonts w:ascii="Sylfaen" w:hAnsi="Sylfaen"/>
          <w:bCs/>
          <w:highlight w:val="yellow"/>
          <w:lang w:val="de-DE"/>
        </w:rPr>
      </w:pPr>
    </w:p>
    <w:p w:rsidR="001C40C0" w:rsidRPr="00DE3DB1" w:rsidRDefault="001C40C0" w:rsidP="001C40C0">
      <w:pPr>
        <w:spacing w:line="480" w:lineRule="auto"/>
        <w:jc w:val="both"/>
        <w:rPr>
          <w:rFonts w:ascii="Sylfaen" w:hAnsi="Sylfaen"/>
          <w:bCs/>
          <w:lang w:val="de-DE"/>
        </w:rPr>
      </w:pPr>
      <w:r w:rsidRPr="00DE3DB1">
        <w:rPr>
          <w:rFonts w:ascii="Sylfaen" w:hAnsi="Sylfaen"/>
          <w:bCs/>
          <w:lang w:val="de-DE"/>
        </w:rPr>
        <w:t>&lt;&lt;</w:t>
      </w:r>
      <w:r w:rsidR="00DE3DB1" w:rsidRPr="00DE3DB1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="00DE3DB1" w:rsidRPr="00DE3DB1">
        <w:rPr>
          <w:rFonts w:ascii="Sylfaen" w:hAnsi="Sylfaen" w:cs="Sylfaen"/>
          <w:bCs/>
          <w:lang w:val="hy-AM"/>
        </w:rPr>
        <w:t>գյուղապետի տեղակալ</w:t>
      </w:r>
      <w:r w:rsidR="00DE3DB1" w:rsidRPr="00DE3DB1">
        <w:rPr>
          <w:rFonts w:ascii="Sylfaen" w:hAnsi="Sylfaen"/>
          <w:bCs/>
          <w:lang w:val="de-DE"/>
        </w:rPr>
        <w:t xml:space="preserve"> </w:t>
      </w:r>
      <w:r w:rsidR="00DE3DB1">
        <w:rPr>
          <w:rFonts w:ascii="Sylfaen" w:hAnsi="Sylfaen"/>
          <w:bCs/>
          <w:lang w:val="de-DE"/>
        </w:rPr>
        <w:t>&gt;&gt;՝</w:t>
      </w:r>
      <w:r w:rsidR="00DE3DB1">
        <w:rPr>
          <w:rFonts w:ascii="Sylfaen" w:hAnsi="Sylfaen"/>
          <w:bCs/>
          <w:lang w:val="de-DE"/>
        </w:rPr>
        <w:tab/>
      </w:r>
      <w:r w:rsidR="00DE3DB1">
        <w:rPr>
          <w:rFonts w:ascii="Sylfaen" w:hAnsi="Sylfaen"/>
          <w:bCs/>
          <w:lang w:val="hy-AM"/>
        </w:rPr>
        <w:t xml:space="preserve">             </w:t>
      </w:r>
      <w:r w:rsidR="00DE3DB1" w:rsidRPr="00DE3DB1">
        <w:rPr>
          <w:rFonts w:ascii="Sylfaen" w:hAnsi="Sylfaen"/>
          <w:bCs/>
          <w:lang w:val="hy-AM"/>
        </w:rPr>
        <w:t xml:space="preserve">            </w:t>
      </w:r>
      <w:r w:rsidRPr="00DE3DB1">
        <w:rPr>
          <w:rFonts w:ascii="Sylfaen" w:hAnsi="Sylfaen"/>
          <w:bCs/>
          <w:lang w:val="de-DE"/>
        </w:rPr>
        <w:t>&lt;&lt;</w:t>
      </w:r>
      <w:r w:rsidR="00DE3DB1" w:rsidRPr="00DE3DB1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="00DE3DB1" w:rsidRPr="00DE3DB1">
        <w:rPr>
          <w:rFonts w:ascii="Sylfaen" w:hAnsi="Sylfaen" w:cs="Sylfaen"/>
          <w:bCs/>
          <w:lang w:val="hy-AM"/>
        </w:rPr>
        <w:t>Արտակ Բեհբուդյան</w:t>
      </w:r>
      <w:r w:rsidR="00DE3DB1" w:rsidRPr="00DE3DB1">
        <w:rPr>
          <w:rFonts w:ascii="Sylfaen" w:hAnsi="Sylfaen" w:cs="Sylfaen"/>
          <w:b/>
          <w:bCs/>
          <w:sz w:val="20"/>
          <w:szCs w:val="20"/>
          <w:lang w:val="de-DE"/>
        </w:rPr>
        <w:t xml:space="preserve">   </w:t>
      </w:r>
      <w:r w:rsidRPr="00DE3DB1">
        <w:rPr>
          <w:rFonts w:ascii="Sylfaen" w:hAnsi="Sylfaen"/>
          <w:bCs/>
          <w:lang w:val="de-DE"/>
        </w:rPr>
        <w:t xml:space="preserve">&gt;&gt; </w:t>
      </w:r>
    </w:p>
    <w:p w:rsidR="001C40C0" w:rsidRPr="00DE3DB1" w:rsidRDefault="00DE3DB1" w:rsidP="001C40C0">
      <w:pPr>
        <w:spacing w:line="480" w:lineRule="auto"/>
        <w:jc w:val="both"/>
        <w:rPr>
          <w:rFonts w:ascii="Sylfaen" w:hAnsi="Sylfaen"/>
          <w:bCs/>
          <w:lang w:val="de-DE"/>
        </w:rPr>
      </w:pPr>
      <w:r w:rsidRPr="00DE3DB1">
        <w:rPr>
          <w:rFonts w:ascii="Sylfaen" w:hAnsi="Sylfaen"/>
          <w:bCs/>
          <w:lang w:val="de-DE"/>
        </w:rPr>
        <w:t>&lt;&lt;</w:t>
      </w:r>
      <w:r w:rsidRPr="00DE3DB1">
        <w:rPr>
          <w:rFonts w:ascii="Sylfaen" w:hAnsi="Sylfaen"/>
          <w:bCs/>
          <w:lang w:val="hy-AM"/>
        </w:rPr>
        <w:t>առաջին կարգի մասնագետ</w:t>
      </w:r>
      <w:r w:rsidRPr="00DE3DB1">
        <w:rPr>
          <w:rFonts w:ascii="Sylfaen" w:hAnsi="Sylfaen"/>
          <w:bCs/>
          <w:lang w:val="de-DE"/>
        </w:rPr>
        <w:t>&gt;&gt;՝</w:t>
      </w:r>
      <w:r w:rsidRPr="00DE3DB1">
        <w:rPr>
          <w:rFonts w:ascii="Sylfaen" w:hAnsi="Sylfaen"/>
          <w:bCs/>
          <w:lang w:val="de-DE"/>
        </w:rPr>
        <w:tab/>
      </w:r>
      <w:r w:rsidRPr="00DE3DB1">
        <w:rPr>
          <w:rFonts w:ascii="Sylfaen" w:hAnsi="Sylfaen"/>
          <w:bCs/>
          <w:lang w:val="de-DE"/>
        </w:rPr>
        <w:tab/>
      </w:r>
      <w:r w:rsidRPr="00DE3DB1">
        <w:rPr>
          <w:rFonts w:ascii="Sylfaen" w:hAnsi="Sylfaen"/>
          <w:bCs/>
          <w:lang w:val="de-DE"/>
        </w:rPr>
        <w:tab/>
      </w:r>
      <w:r w:rsidRPr="00DE3DB1">
        <w:rPr>
          <w:rFonts w:ascii="Sylfaen" w:hAnsi="Sylfaen"/>
          <w:bCs/>
          <w:lang w:val="hy-AM"/>
        </w:rPr>
        <w:t xml:space="preserve">    </w:t>
      </w:r>
      <w:r w:rsidRPr="00DE3DB1">
        <w:rPr>
          <w:rFonts w:ascii="Sylfaen" w:hAnsi="Sylfaen"/>
          <w:bCs/>
          <w:lang w:val="de-DE"/>
        </w:rPr>
        <w:t>&lt;&lt;</w:t>
      </w:r>
      <w:r w:rsidRPr="00DE3DB1">
        <w:rPr>
          <w:rFonts w:ascii="Sylfaen" w:hAnsi="Sylfaen"/>
          <w:bCs/>
          <w:lang w:val="hy-AM"/>
        </w:rPr>
        <w:t xml:space="preserve"> Կամո Մեսրոպյան</w:t>
      </w:r>
      <w:r w:rsidR="001C40C0" w:rsidRPr="00DE3DB1">
        <w:rPr>
          <w:rFonts w:ascii="Sylfaen" w:hAnsi="Sylfaen"/>
          <w:bCs/>
          <w:lang w:val="de-DE"/>
        </w:rPr>
        <w:t>&gt;&gt;</w:t>
      </w:r>
    </w:p>
    <w:p w:rsidR="001C40C0" w:rsidRPr="008B7A5C" w:rsidRDefault="00DE3DB1" w:rsidP="001C40C0">
      <w:pPr>
        <w:spacing w:line="360" w:lineRule="auto"/>
        <w:ind w:firstLine="27"/>
        <w:jc w:val="both"/>
        <w:rPr>
          <w:rFonts w:ascii="Sylfaen" w:hAnsi="Sylfaen" w:cs="Aramian Unicode"/>
          <w:b/>
          <w:i/>
          <w:lang w:val="de-DE"/>
        </w:rPr>
      </w:pPr>
      <w:r w:rsidRPr="00DE3DB1">
        <w:rPr>
          <w:rFonts w:ascii="Sylfaen" w:hAnsi="Sylfaen"/>
          <w:bCs/>
          <w:lang w:val="de-DE"/>
        </w:rPr>
        <w:t>&lt;&lt;</w:t>
      </w:r>
      <w:r w:rsidRPr="00DE3DB1">
        <w:rPr>
          <w:rFonts w:ascii="Sylfaen" w:hAnsi="Sylfaen"/>
          <w:bCs/>
          <w:lang w:val="hy-AM"/>
        </w:rPr>
        <w:t>կոմումալ բաժնի աշխատող</w:t>
      </w:r>
      <w:r w:rsidRPr="00DE3DB1">
        <w:rPr>
          <w:rFonts w:ascii="Sylfaen" w:hAnsi="Sylfaen"/>
          <w:bCs/>
          <w:lang w:val="de-DE"/>
        </w:rPr>
        <w:t>&gt;&gt;՝</w:t>
      </w:r>
      <w:r w:rsidRPr="00DE3DB1">
        <w:rPr>
          <w:rFonts w:ascii="Sylfaen" w:hAnsi="Sylfaen"/>
          <w:bCs/>
          <w:lang w:val="de-DE"/>
        </w:rPr>
        <w:tab/>
      </w:r>
      <w:r w:rsidRPr="00DE3DB1">
        <w:rPr>
          <w:rFonts w:ascii="Sylfaen" w:hAnsi="Sylfaen"/>
          <w:bCs/>
          <w:lang w:val="de-DE"/>
        </w:rPr>
        <w:tab/>
      </w:r>
      <w:r w:rsidRPr="00DE3DB1">
        <w:rPr>
          <w:rFonts w:ascii="Sylfaen" w:hAnsi="Sylfaen"/>
          <w:bCs/>
          <w:lang w:val="hy-AM"/>
        </w:rPr>
        <w:t xml:space="preserve">   </w:t>
      </w:r>
      <w:r w:rsidRPr="00DE3DB1">
        <w:rPr>
          <w:rFonts w:ascii="Sylfaen" w:hAnsi="Sylfaen"/>
          <w:bCs/>
          <w:lang w:val="de-DE"/>
        </w:rPr>
        <w:t>&lt;&lt;</w:t>
      </w:r>
      <w:r w:rsidRPr="00DE3DB1">
        <w:rPr>
          <w:rFonts w:ascii="Sylfaen" w:hAnsi="Sylfaen"/>
          <w:bCs/>
          <w:lang w:val="hy-AM"/>
        </w:rPr>
        <w:t xml:space="preserve"> Իսկանդար Խալաթյան</w:t>
      </w:r>
      <w:r w:rsidR="001C40C0" w:rsidRPr="00DE3DB1">
        <w:rPr>
          <w:rFonts w:ascii="Sylfaen" w:hAnsi="Sylfaen"/>
          <w:bCs/>
          <w:lang w:val="de-DE"/>
        </w:rPr>
        <w:t>&gt;&gt;</w:t>
      </w:r>
    </w:p>
    <w:p w:rsidR="001C40C0" w:rsidRPr="008B7A5C" w:rsidRDefault="001C40C0" w:rsidP="001C40C0">
      <w:pPr>
        <w:spacing w:line="360" w:lineRule="auto"/>
        <w:ind w:left="-567" w:firstLine="27"/>
        <w:jc w:val="both"/>
        <w:rPr>
          <w:rFonts w:ascii="Sylfaen" w:hAnsi="Sylfaen" w:cs="Aramian Unicode"/>
          <w:b/>
          <w:i/>
          <w:lang w:val="de-DE"/>
        </w:rPr>
      </w:pPr>
    </w:p>
    <w:p w:rsidR="001C40C0" w:rsidRPr="008B7A5C" w:rsidRDefault="001C40C0" w:rsidP="001C40C0">
      <w:pPr>
        <w:spacing w:line="360" w:lineRule="auto"/>
        <w:ind w:left="-567" w:firstLine="27"/>
        <w:jc w:val="both"/>
        <w:rPr>
          <w:rFonts w:ascii="Sylfaen" w:hAnsi="Sylfaen" w:cs="Aramian Unicode"/>
          <w:b/>
          <w:i/>
          <w:lang w:val="de-DE"/>
        </w:rPr>
      </w:pPr>
    </w:p>
    <w:p w:rsidR="001C40C0" w:rsidRPr="008B7A5C" w:rsidRDefault="001C40C0" w:rsidP="001C40C0">
      <w:pPr>
        <w:spacing w:line="360" w:lineRule="auto"/>
        <w:ind w:left="-567" w:firstLine="27"/>
        <w:jc w:val="both"/>
        <w:rPr>
          <w:rFonts w:ascii="Sylfaen" w:hAnsi="Sylfaen" w:cs="Aramian Unicode"/>
          <w:b/>
          <w:i/>
          <w:lang w:val="de-DE"/>
        </w:rPr>
      </w:pPr>
    </w:p>
    <w:p w:rsidR="001C40C0" w:rsidRPr="008B7A5C" w:rsidRDefault="001C40C0" w:rsidP="001C40C0">
      <w:pPr>
        <w:spacing w:line="360" w:lineRule="auto"/>
        <w:jc w:val="both"/>
        <w:rPr>
          <w:rFonts w:ascii="Sylfaen" w:hAnsi="Sylfaen" w:cs="Aramian Unicode"/>
          <w:b/>
          <w:i/>
          <w:lang w:val="de-DE"/>
        </w:rPr>
      </w:pPr>
    </w:p>
    <w:p w:rsidR="001C40C0" w:rsidRPr="008B7A5C" w:rsidRDefault="001C40C0" w:rsidP="001C40C0">
      <w:pPr>
        <w:spacing w:line="360" w:lineRule="auto"/>
        <w:ind w:left="-567" w:firstLine="27"/>
        <w:jc w:val="both"/>
        <w:rPr>
          <w:rFonts w:ascii="Sylfaen" w:hAnsi="Sylfaen"/>
          <w:bCs/>
          <w:lang w:val="de-DE"/>
        </w:rPr>
      </w:pPr>
    </w:p>
    <w:p w:rsidR="001C40C0" w:rsidRPr="008B7A5C" w:rsidRDefault="001C40C0" w:rsidP="001C40C0">
      <w:pPr>
        <w:spacing w:line="480" w:lineRule="auto"/>
        <w:jc w:val="both"/>
        <w:rPr>
          <w:rFonts w:ascii="Sylfaen" w:hAnsi="Sylfaen"/>
          <w:bCs/>
          <w:lang w:val="de-DE"/>
        </w:rPr>
      </w:pPr>
      <w:r w:rsidRPr="008B7A5C">
        <w:rPr>
          <w:rFonts w:ascii="Sylfaen" w:hAnsi="Sylfaen"/>
          <w:bCs/>
          <w:lang w:val="de-DE"/>
        </w:rPr>
        <w:t>Պատասխանատու ստորաբաժանման անդամներ</w:t>
      </w:r>
    </w:p>
    <w:p w:rsidR="00DE3DB1" w:rsidRPr="00F72B86" w:rsidRDefault="00DE3DB1" w:rsidP="00DE3DB1">
      <w:pPr>
        <w:spacing w:line="276" w:lineRule="auto"/>
        <w:jc w:val="both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Sylfaen"/>
          <w:b/>
          <w:bCs/>
          <w:sz w:val="20"/>
          <w:szCs w:val="20"/>
        </w:rPr>
        <w:t>Հանձնաժողովի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</w:rPr>
        <w:t>նախագահ՝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   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Արտակ Բեհբուդյան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գյուղապետի տեղակալ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DE3DB1" w:rsidRPr="00E51030" w:rsidRDefault="00DE3DB1" w:rsidP="00DE3DB1">
      <w:pPr>
        <w:spacing w:line="360" w:lineRule="auto"/>
        <w:rPr>
          <w:rFonts w:ascii="Sylfaen" w:hAnsi="Sylfaen"/>
          <w:bCs/>
          <w:sz w:val="20"/>
          <w:szCs w:val="20"/>
          <w:lang w:val="hy-AM"/>
        </w:rPr>
      </w:pPr>
      <w:r w:rsidRPr="00E51030">
        <w:rPr>
          <w:rFonts w:ascii="Sylfaen" w:hAnsi="Sylfaen"/>
          <w:bCs/>
          <w:sz w:val="20"/>
          <w:szCs w:val="20"/>
          <w:lang w:val="hy-AM"/>
        </w:rPr>
        <w:t xml:space="preserve"> </w:t>
      </w:r>
    </w:p>
    <w:p w:rsidR="00DE3DB1" w:rsidRPr="00E51030" w:rsidRDefault="00DE3DB1" w:rsidP="00DE3DB1">
      <w:pPr>
        <w:spacing w:line="360" w:lineRule="auto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>Անդամներ՝</w:t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</w:p>
    <w:p w:rsidR="00DE3DB1" w:rsidRPr="00E51030" w:rsidRDefault="00DE3DB1" w:rsidP="00DE3DB1">
      <w:pPr>
        <w:spacing w:line="360" w:lineRule="auto"/>
        <w:ind w:left="-567" w:firstLine="1467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 xml:space="preserve">                                 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              </w:t>
      </w:r>
      <w:r>
        <w:rPr>
          <w:rFonts w:ascii="Sylfaen" w:hAnsi="Sylfaen" w:cs="Aramian Unicode"/>
          <w:b/>
          <w:sz w:val="20"/>
          <w:szCs w:val="20"/>
          <w:lang w:val="hy-AM"/>
        </w:rPr>
        <w:t xml:space="preserve">        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Կարինե Գրիգորյան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 xml:space="preserve"> 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 xml:space="preserve"> հաշվապահ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DE3DB1" w:rsidRPr="00E51030" w:rsidRDefault="00DE3DB1" w:rsidP="00DE3DB1">
      <w:pPr>
        <w:spacing w:line="360" w:lineRule="auto"/>
        <w:ind w:left="-567" w:firstLine="1467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  <w:t xml:space="preserve">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        </w:t>
      </w:r>
      <w:r>
        <w:rPr>
          <w:rFonts w:ascii="Sylfaen" w:hAnsi="Sylfaen" w:cs="Aramian Unicode"/>
          <w:b/>
          <w:sz w:val="20"/>
          <w:szCs w:val="20"/>
          <w:lang w:val="hy-AM"/>
        </w:rPr>
        <w:t xml:space="preserve">          </w:t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Թամարա Երանոսյան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 xml:space="preserve">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գանձապահ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1C40C0" w:rsidRPr="008B7A5C" w:rsidRDefault="001C40C0" w:rsidP="001C40C0">
      <w:pPr>
        <w:spacing w:line="480" w:lineRule="auto"/>
        <w:jc w:val="both"/>
        <w:rPr>
          <w:rFonts w:ascii="Sylfaen" w:hAnsi="Sylfaen" w:cs="Sylfaen"/>
          <w:b/>
          <w:bCs/>
          <w:lang w:val="de-DE"/>
        </w:rPr>
      </w:pPr>
      <w:r w:rsidRPr="008B7A5C">
        <w:rPr>
          <w:rFonts w:ascii="Sylfaen" w:hAnsi="Sylfaen"/>
          <w:bCs/>
          <w:lang w:val="de-DE"/>
        </w:rPr>
        <w:t xml:space="preserve">              </w:t>
      </w:r>
    </w:p>
    <w:p w:rsidR="001C40C0" w:rsidRPr="008B7A5C" w:rsidRDefault="00DE3DB1" w:rsidP="001C40C0">
      <w:pPr>
        <w:spacing w:line="480" w:lineRule="auto"/>
        <w:jc w:val="both"/>
        <w:rPr>
          <w:rFonts w:ascii="Sylfaen" w:hAnsi="Sylfaen"/>
          <w:bCs/>
          <w:lang w:val="de-DE"/>
        </w:rPr>
      </w:pPr>
      <w:r w:rsidRPr="00DE3DB1">
        <w:rPr>
          <w:rFonts w:ascii="Sylfaen" w:hAnsi="Sylfaen" w:cs="Sylfaen"/>
          <w:lang w:val="de-DE"/>
        </w:rPr>
        <w:t>&lt;&lt;</w:t>
      </w:r>
      <w:r w:rsidRPr="00DE3DB1">
        <w:rPr>
          <w:rFonts w:ascii="Sylfaen" w:hAnsi="Sylfaen" w:cs="Sylfaen"/>
          <w:lang w:val="hy-AM"/>
        </w:rPr>
        <w:t xml:space="preserve"> 04 </w:t>
      </w:r>
      <w:r w:rsidR="001C40C0" w:rsidRPr="00DE3DB1">
        <w:rPr>
          <w:rFonts w:ascii="Sylfaen" w:hAnsi="Sylfaen" w:cs="Sylfaen"/>
          <w:lang w:val="de-DE"/>
        </w:rPr>
        <w:t>&gt;&gt;  &lt;&lt;</w:t>
      </w:r>
      <w:r w:rsidRPr="00DE3DB1">
        <w:rPr>
          <w:rFonts w:ascii="Sylfaen" w:hAnsi="Sylfaen" w:cs="Arial"/>
          <w:lang w:val="hy-AM"/>
        </w:rPr>
        <w:t xml:space="preserve"> դեկտեմբերի</w:t>
      </w:r>
      <w:r w:rsidRPr="00DE3DB1">
        <w:rPr>
          <w:rFonts w:ascii="Sylfaen" w:hAnsi="Sylfaen" w:cs="Sylfaen"/>
          <w:lang w:val="de-DE"/>
        </w:rPr>
        <w:t xml:space="preserve"> </w:t>
      </w:r>
      <w:r w:rsidR="001C40C0" w:rsidRPr="00DE3DB1">
        <w:rPr>
          <w:rFonts w:ascii="Sylfaen" w:hAnsi="Sylfaen" w:cs="Sylfaen"/>
          <w:lang w:val="de-DE"/>
        </w:rPr>
        <w:t>&gt;&gt; 201</w:t>
      </w:r>
      <w:r w:rsidRPr="00DE3DB1">
        <w:rPr>
          <w:rFonts w:ascii="Sylfaen" w:hAnsi="Sylfaen" w:cs="Sylfaen"/>
          <w:lang w:val="hy-AM"/>
        </w:rPr>
        <w:t>7</w:t>
      </w:r>
      <w:r w:rsidR="001C40C0" w:rsidRPr="00DE3DB1">
        <w:rPr>
          <w:rFonts w:ascii="Sylfaen" w:hAnsi="Sylfaen" w:cs="Sylfaen"/>
          <w:lang w:val="de-DE"/>
        </w:rPr>
        <w:t xml:space="preserve">  թ</w:t>
      </w:r>
    </w:p>
    <w:p w:rsidR="001C40C0" w:rsidRPr="008B7A5C" w:rsidRDefault="001C40C0" w:rsidP="001C40C0">
      <w:pPr>
        <w:tabs>
          <w:tab w:val="left" w:pos="-450"/>
          <w:tab w:val="left" w:pos="-90"/>
        </w:tabs>
        <w:spacing w:after="240"/>
        <w:jc w:val="both"/>
        <w:rPr>
          <w:rFonts w:ascii="Sylfaen" w:hAnsi="Sylfaen" w:cs="Sylfaen"/>
          <w:b/>
          <w:bCs/>
          <w:lang w:val="de-DE"/>
        </w:rPr>
      </w:pPr>
    </w:p>
    <w:p w:rsidR="001B5363" w:rsidRPr="008B7A5C" w:rsidRDefault="001B5363">
      <w:pPr>
        <w:rPr>
          <w:rFonts w:ascii="Sylfaen" w:hAnsi="Sylfaen"/>
        </w:rPr>
      </w:pPr>
    </w:p>
    <w:sectPr w:rsidR="001B5363" w:rsidRPr="008B7A5C" w:rsidSect="00BD151D">
      <w:pgSz w:w="11906" w:h="16838"/>
      <w:pgMar w:top="1134" w:right="567" w:bottom="1418" w:left="153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mian Unicode">
    <w:charset w:val="00"/>
    <w:family w:val="roman"/>
    <w:pitch w:val="variable"/>
    <w:sig w:usb0="000004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C40C0"/>
    <w:rsid w:val="0003265B"/>
    <w:rsid w:val="00063179"/>
    <w:rsid w:val="001A4CA9"/>
    <w:rsid w:val="001B5363"/>
    <w:rsid w:val="001C40C0"/>
    <w:rsid w:val="00404E93"/>
    <w:rsid w:val="004338DB"/>
    <w:rsid w:val="008B7A5C"/>
    <w:rsid w:val="008E04B8"/>
    <w:rsid w:val="0093772D"/>
    <w:rsid w:val="00C31C43"/>
    <w:rsid w:val="00DE3DB1"/>
    <w:rsid w:val="00E9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C4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 Sargsyan</dc:creator>
  <cp:lastModifiedBy>Arsen</cp:lastModifiedBy>
  <cp:revision>4</cp:revision>
  <dcterms:created xsi:type="dcterms:W3CDTF">2017-07-14T02:14:00Z</dcterms:created>
  <dcterms:modified xsi:type="dcterms:W3CDTF">2017-12-05T14:13:00Z</dcterms:modified>
</cp:coreProperties>
</file>